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9B" w:rsidRPr="0084799B" w:rsidRDefault="0084799B" w:rsidP="0084799B">
      <w:pPr>
        <w:shd w:val="clear" w:color="auto" w:fill="FFFFFF"/>
        <w:spacing w:before="248" w:after="0" w:line="745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62"/>
          <w:szCs w:val="62"/>
          <w:lang w:eastAsia="ru-RU"/>
        </w:rPr>
      </w:pPr>
      <w:r w:rsidRPr="0084799B">
        <w:rPr>
          <w:rFonts w:ascii="Trebuchet MS" w:eastAsia="Times New Roman" w:hAnsi="Trebuchet MS" w:cs="Times New Roman"/>
          <w:color w:val="475C7A"/>
          <w:kern w:val="36"/>
          <w:sz w:val="62"/>
          <w:szCs w:val="62"/>
          <w:lang w:eastAsia="ru-RU"/>
        </w:rPr>
        <w:t>Дидактическая игра «Огород круглый год» в группе среднего дошкольного развития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Аннотация: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Дошкольный возраст – это время начала познания мира. Именно в это время закладывается фундамент для дальнейшего обучения ребенка. Развитие математических представлений – это очень важная часть интеллектуального и личностного развития дошкольника. В среднем дошкольном возрасте проблема развития элементарных математических представлений актуализируется в наибольшей степени, это связано с началом первых учебных процессов в жизни ребенка. В данной дидактической игре ребенок в занимательной форме узнает, что такое число и цифра; учится считать, прибавлять.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Цель: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Учить считать до десяти. Познакомить с порядковым счетом в пределах 10. Учить понимать вопрос - «сколько?»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Задача: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  -Учить считать до 5,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  -  Формировать представление о порядковом счете,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  - Совершенствовать навыки количественного и порядкового счета в пределах 5;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  - Познакомиться со счетом в пределах 10 без операций над числами;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  - Отвечать на вопрос «Сколько?»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    - Называть числительные по порядку, соотносить каждое числительное только с одним предметом пересчитываемой группы.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    - Формировать представление о равенстве и неравенстве групп на основе счета.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Материал: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Картинки овощей и фруктов, игровое поле в виде банки для хранения и крышка на емкость с цифрой от одного до десяти.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Ход игры: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Ребенок должен подобрать на игровое поле/банку/ то количество овощей или фруктов, сколько указано на крышке емкости от 1 до 5.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Игровое действие: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Подбор количества овощей или фруктов.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Усложнение: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84799B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 должны подобрать на игровое поле количество овощей или фруктов от 6 до 10.</w:t>
      </w:r>
    </w:p>
    <w:p w:rsidR="0084799B" w:rsidRPr="0084799B" w:rsidRDefault="0084799B" w:rsidP="0084799B">
      <w:pPr>
        <w:shd w:val="clear" w:color="auto" w:fill="FFFFFF"/>
        <w:spacing w:before="149" w:after="14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32"/>
          <w:szCs w:val="32"/>
          <w:lang w:eastAsia="ru-RU"/>
        </w:rPr>
        <w:lastRenderedPageBreak/>
        <w:drawing>
          <wp:inline distT="0" distB="0" distL="0" distR="0">
            <wp:extent cx="3815080" cy="5076190"/>
            <wp:effectExtent l="19050" t="0" r="0" b="0"/>
            <wp:docPr id="1" name="Рисунок 1" descr="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2F" w:rsidRDefault="007E572F"/>
    <w:sectPr w:rsidR="007E572F" w:rsidSect="007E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4799B"/>
    <w:rsid w:val="007E572F"/>
    <w:rsid w:val="0084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2F"/>
  </w:style>
  <w:style w:type="paragraph" w:styleId="1">
    <w:name w:val="heading 1"/>
    <w:basedOn w:val="a"/>
    <w:link w:val="10"/>
    <w:uiPriority w:val="9"/>
    <w:qFormat/>
    <w:rsid w:val="0084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1399</Characters>
  <Application>Microsoft Office Word</Application>
  <DocSecurity>0</DocSecurity>
  <Lines>11</Lines>
  <Paragraphs>3</Paragraphs>
  <ScaleCrop>false</ScaleCrop>
  <Company>MultiDVD Team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3PC</dc:creator>
  <cp:lastModifiedBy>3PC</cp:lastModifiedBy>
  <cp:revision>1</cp:revision>
  <dcterms:created xsi:type="dcterms:W3CDTF">2019-09-29T11:58:00Z</dcterms:created>
  <dcterms:modified xsi:type="dcterms:W3CDTF">2019-09-29T12:00:00Z</dcterms:modified>
</cp:coreProperties>
</file>