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6" w:rsidRPr="00DA1D74" w:rsidRDefault="00716126" w:rsidP="00716126">
      <w:pPr>
        <w:tabs>
          <w:tab w:val="left" w:pos="700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3272"/>
            <wp:effectExtent l="19050" t="0" r="3810" b="0"/>
            <wp:docPr id="1" name="Рисунок 1" descr="D:\Users\Кабинет Английского\Desktop\на сайт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4">
        <w:rPr>
          <w:b/>
          <w:sz w:val="28"/>
          <w:szCs w:val="28"/>
        </w:rPr>
        <w:t xml:space="preserve">                  </w:t>
      </w:r>
    </w:p>
    <w:p w:rsidR="00716126" w:rsidRDefault="00716126" w:rsidP="00716126">
      <w:pPr>
        <w:ind w:firstLine="709"/>
        <w:rPr>
          <w:b/>
          <w:sz w:val="28"/>
          <w:szCs w:val="28"/>
        </w:rPr>
      </w:pPr>
    </w:p>
    <w:p w:rsidR="00716126" w:rsidRDefault="00716126" w:rsidP="00716126">
      <w:pPr>
        <w:ind w:firstLine="709"/>
        <w:rPr>
          <w:b/>
          <w:sz w:val="28"/>
          <w:szCs w:val="28"/>
        </w:rPr>
      </w:pPr>
    </w:p>
    <w:p w:rsidR="00716126" w:rsidRDefault="00716126" w:rsidP="00716126">
      <w:pPr>
        <w:ind w:firstLine="709"/>
        <w:rPr>
          <w:b/>
          <w:sz w:val="28"/>
          <w:szCs w:val="28"/>
        </w:rPr>
      </w:pPr>
    </w:p>
    <w:p w:rsidR="00716126" w:rsidRDefault="00716126" w:rsidP="00716126">
      <w:pPr>
        <w:ind w:firstLine="709"/>
        <w:rPr>
          <w:b/>
          <w:sz w:val="28"/>
          <w:szCs w:val="28"/>
        </w:rPr>
      </w:pPr>
    </w:p>
    <w:p w:rsidR="00716126" w:rsidRPr="00DA1D74" w:rsidRDefault="00716126" w:rsidP="00716126">
      <w:pPr>
        <w:ind w:firstLine="709"/>
        <w:rPr>
          <w:sz w:val="28"/>
          <w:szCs w:val="28"/>
        </w:rPr>
      </w:pPr>
      <w:r w:rsidRPr="00DA1D74">
        <w:rPr>
          <w:b/>
          <w:sz w:val="28"/>
          <w:szCs w:val="28"/>
        </w:rPr>
        <w:lastRenderedPageBreak/>
        <w:t xml:space="preserve"> 3</w:t>
      </w:r>
      <w:r w:rsidRPr="00DA1D74">
        <w:rPr>
          <w:sz w:val="28"/>
          <w:szCs w:val="28"/>
        </w:rPr>
        <w:t xml:space="preserve">. </w:t>
      </w:r>
      <w:r w:rsidRPr="00DA1D74">
        <w:rPr>
          <w:b/>
          <w:sz w:val="28"/>
          <w:szCs w:val="28"/>
        </w:rPr>
        <w:t>Организация деятельности Общего собрания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3.1.  Общее собрание собирается не реже одного раза в год. Общее собрание считается правомочным, если на его заседании присутствует не менее 2/3  от числа работников Учреждения. Общее собрание как постоянно действующий коллегиальный орган управления Учреждения имеет бессрочный срок полномочий. 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3.2.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3.3. Для проведения Общего собрания на первом заседании открытым голосованием большинством голосов избирается председатель и секретарь. 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Председатель и секретарь Общего собрания выполняют свои обязанности на общественных началах.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3.4. Председатель Общего собрания совместно с </w:t>
      </w:r>
      <w:proofErr w:type="gramStart"/>
      <w:r w:rsidRPr="00DA1D74">
        <w:rPr>
          <w:sz w:val="28"/>
          <w:szCs w:val="28"/>
        </w:rPr>
        <w:t>заведующим Учреждения</w:t>
      </w:r>
      <w:proofErr w:type="gramEnd"/>
      <w:r w:rsidRPr="00DA1D74">
        <w:rPr>
          <w:sz w:val="28"/>
          <w:szCs w:val="28"/>
        </w:rPr>
        <w:t xml:space="preserve">: </w:t>
      </w:r>
    </w:p>
    <w:p w:rsidR="00716126" w:rsidRPr="00DA1D74" w:rsidRDefault="00716126" w:rsidP="0071612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организует деятельность Общего собрания;</w:t>
      </w:r>
    </w:p>
    <w:p w:rsidR="00716126" w:rsidRPr="00DA1D74" w:rsidRDefault="00716126" w:rsidP="0071612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информирует работников  о предстоящем заседании не менее чем за три дня;  </w:t>
      </w:r>
    </w:p>
    <w:p w:rsidR="00716126" w:rsidRPr="00DA1D74" w:rsidRDefault="00716126" w:rsidP="0071612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организует подготовку и проведение заседания; </w:t>
      </w:r>
    </w:p>
    <w:p w:rsidR="00716126" w:rsidRPr="00DA1D74" w:rsidRDefault="00716126" w:rsidP="0071612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определяет повестку дня;</w:t>
      </w:r>
    </w:p>
    <w:p w:rsidR="00716126" w:rsidRPr="00DA1D74" w:rsidRDefault="00716126" w:rsidP="0071612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контролирует выполнение решений. 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3.5. Общее собрание Учреждения собирается по мере необходимости, но не реже одного раза в год. 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3.6. Деятельность Общего собрания ОУ осуществляется по принятому на учебный год плану. </w:t>
      </w:r>
    </w:p>
    <w:p w:rsidR="00716126" w:rsidRPr="001D4C71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3.7. Решения Общего собрания доводятся до всего трудового коллектива учреждения не позднее, чем в течение пяти дней после прошедшего заседания.</w:t>
      </w:r>
    </w:p>
    <w:p w:rsidR="00716126" w:rsidRPr="00DA1D74" w:rsidRDefault="00716126" w:rsidP="00716126">
      <w:pPr>
        <w:ind w:firstLine="709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4.  Ответственность Общего собрания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4.1. Общее собрание несет ответственность:</w:t>
      </w:r>
    </w:p>
    <w:p w:rsidR="00716126" w:rsidRPr="00DA1D74" w:rsidRDefault="00716126" w:rsidP="0071612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за выполнение, выполнение не в полном объеме или невыполнение закрепленных за ним задач; </w:t>
      </w:r>
    </w:p>
    <w:p w:rsidR="00716126" w:rsidRPr="00DA1D74" w:rsidRDefault="00716126" w:rsidP="0071612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соответствие принимаемых решений законодательству Российской Федерации, подзаконным нормативным правовым актам, Уставу Учреждения;</w:t>
      </w:r>
    </w:p>
    <w:p w:rsidR="00716126" w:rsidRPr="001D4C71" w:rsidRDefault="00716126" w:rsidP="0071612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за компетентность принимаемых решений.  </w:t>
      </w:r>
    </w:p>
    <w:p w:rsidR="00716126" w:rsidRPr="00DA1D74" w:rsidRDefault="00716126" w:rsidP="00716126">
      <w:pPr>
        <w:ind w:left="708" w:firstLine="1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5.Делопроизводство</w:t>
      </w:r>
      <w:r w:rsidRPr="00DA1D74">
        <w:rPr>
          <w:b/>
          <w:sz w:val="28"/>
          <w:szCs w:val="28"/>
        </w:rPr>
        <w:tab/>
        <w:t>Общего</w:t>
      </w:r>
      <w:r w:rsidRPr="00DA1D74">
        <w:rPr>
          <w:b/>
          <w:sz w:val="28"/>
          <w:szCs w:val="28"/>
        </w:rPr>
        <w:tab/>
        <w:t xml:space="preserve">собрания                                                               </w:t>
      </w:r>
      <w:r w:rsidRPr="00DA1D74">
        <w:rPr>
          <w:sz w:val="28"/>
          <w:szCs w:val="28"/>
        </w:rPr>
        <w:t xml:space="preserve">5.1. При проведении Общего собрания работников ведётся протокол. 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5.2. Ведение протоколов Общего собрания осуществляется секретарем. 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  <w:r w:rsidRPr="00DA1D74">
        <w:rPr>
          <w:spacing w:val="-12"/>
          <w:sz w:val="28"/>
          <w:szCs w:val="28"/>
        </w:rPr>
        <w:t>5.3.</w:t>
      </w:r>
      <w:r>
        <w:rPr>
          <w:spacing w:val="-12"/>
          <w:sz w:val="28"/>
          <w:szCs w:val="28"/>
        </w:rPr>
        <w:t xml:space="preserve"> </w:t>
      </w:r>
      <w:r w:rsidRPr="00DA1D74">
        <w:rPr>
          <w:rFonts w:eastAsia="Times New Roman"/>
          <w:spacing w:val="-4"/>
          <w:sz w:val="28"/>
          <w:szCs w:val="28"/>
        </w:rPr>
        <w:t xml:space="preserve">Протоколы   подписываются   председателем   и   секретарём   Общего </w:t>
      </w:r>
      <w:r w:rsidRPr="00DA1D74">
        <w:rPr>
          <w:rFonts w:eastAsia="Times New Roman"/>
          <w:spacing w:val="-7"/>
          <w:sz w:val="28"/>
          <w:szCs w:val="28"/>
        </w:rPr>
        <w:t>собрания.</w:t>
      </w:r>
    </w:p>
    <w:p w:rsidR="00716126" w:rsidRPr="00DA1D74" w:rsidRDefault="00716126" w:rsidP="00716126">
      <w:pPr>
        <w:shd w:val="clear" w:color="auto" w:fill="FFFFFF"/>
        <w:tabs>
          <w:tab w:val="left" w:pos="638"/>
        </w:tabs>
        <w:spacing w:line="319" w:lineRule="exact"/>
        <w:jc w:val="both"/>
        <w:rPr>
          <w:rFonts w:eastAsia="Times New Roman"/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ab/>
      </w:r>
      <w:r w:rsidRPr="00DA1D74">
        <w:rPr>
          <w:spacing w:val="-11"/>
          <w:sz w:val="28"/>
          <w:szCs w:val="28"/>
        </w:rPr>
        <w:t>5.4.</w:t>
      </w:r>
      <w:r w:rsidRPr="00DA1D74">
        <w:rPr>
          <w:rFonts w:eastAsia="Times New Roman"/>
          <w:spacing w:val="-6"/>
          <w:sz w:val="28"/>
          <w:szCs w:val="28"/>
        </w:rPr>
        <w:t>Нумерация протоколов ведётся от начала учебного года.</w:t>
      </w:r>
    </w:p>
    <w:p w:rsidR="00716126" w:rsidRPr="00DA1D74" w:rsidRDefault="00716126" w:rsidP="00716126">
      <w:pPr>
        <w:shd w:val="clear" w:color="auto" w:fill="FFFFFF"/>
        <w:tabs>
          <w:tab w:val="left" w:pos="638"/>
        </w:tabs>
        <w:spacing w:line="319" w:lineRule="exact"/>
        <w:jc w:val="both"/>
        <w:rPr>
          <w:rFonts w:eastAsia="Times New Roman"/>
          <w:spacing w:val="-4"/>
          <w:sz w:val="28"/>
          <w:szCs w:val="28"/>
        </w:rPr>
      </w:pPr>
      <w:r w:rsidRPr="00DA1D74">
        <w:rPr>
          <w:spacing w:val="-11"/>
          <w:sz w:val="28"/>
          <w:szCs w:val="28"/>
        </w:rPr>
        <w:lastRenderedPageBreak/>
        <w:tab/>
        <w:t>5.</w:t>
      </w:r>
      <w:r w:rsidRPr="00DA1D74">
        <w:rPr>
          <w:rFonts w:eastAsia="Times New Roman"/>
          <w:spacing w:val="-4"/>
          <w:sz w:val="28"/>
          <w:szCs w:val="28"/>
        </w:rPr>
        <w:t>5.Книга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16126" w:rsidRPr="00DA1D74" w:rsidRDefault="00716126" w:rsidP="00716126">
      <w:pPr>
        <w:shd w:val="clear" w:color="auto" w:fill="FFFFFF"/>
        <w:tabs>
          <w:tab w:val="left" w:pos="638"/>
        </w:tabs>
        <w:spacing w:line="319" w:lineRule="exact"/>
        <w:ind w:firstLine="567"/>
        <w:jc w:val="both"/>
        <w:rPr>
          <w:rFonts w:eastAsia="Times New Roman"/>
          <w:spacing w:val="-4"/>
          <w:sz w:val="28"/>
          <w:szCs w:val="28"/>
        </w:rPr>
      </w:pPr>
      <w:r w:rsidRPr="00DA1D74">
        <w:rPr>
          <w:rFonts w:eastAsia="Times New Roman"/>
          <w:spacing w:val="-4"/>
          <w:sz w:val="28"/>
          <w:szCs w:val="28"/>
        </w:rPr>
        <w:t>5.6.Книга Протоколов Общего собрания хранится в делах Учреждения  и передаётся по акту (при смене руководителя, передаче в архив).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</w:p>
    <w:p w:rsidR="00716126" w:rsidRDefault="00716126" w:rsidP="00716126">
      <w:pPr>
        <w:ind w:firstLine="709"/>
        <w:jc w:val="center"/>
        <w:rPr>
          <w:sz w:val="28"/>
          <w:szCs w:val="28"/>
        </w:rPr>
      </w:pPr>
      <w:r w:rsidRPr="00DA1D74">
        <w:rPr>
          <w:sz w:val="28"/>
          <w:szCs w:val="28"/>
        </w:rPr>
        <w:t>______________________</w:t>
      </w:r>
    </w:p>
    <w:p w:rsidR="00716126" w:rsidRDefault="00716126" w:rsidP="00716126">
      <w:pPr>
        <w:ind w:firstLine="709"/>
        <w:jc w:val="center"/>
        <w:rPr>
          <w:sz w:val="28"/>
          <w:szCs w:val="28"/>
        </w:rPr>
      </w:pPr>
    </w:p>
    <w:p w:rsidR="00716126" w:rsidRDefault="00716126" w:rsidP="00716126">
      <w:pPr>
        <w:ind w:firstLine="709"/>
        <w:jc w:val="center"/>
        <w:rPr>
          <w:sz w:val="28"/>
          <w:szCs w:val="28"/>
        </w:rPr>
      </w:pPr>
    </w:p>
    <w:p w:rsidR="00716126" w:rsidRDefault="00716126" w:rsidP="0071612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О.С. Зимина</w:t>
      </w:r>
    </w:p>
    <w:p w:rsidR="00716126" w:rsidRPr="003377B6" w:rsidRDefault="00716126" w:rsidP="00716126">
      <w:pPr>
        <w:rPr>
          <w:sz w:val="24"/>
          <w:szCs w:val="24"/>
        </w:rPr>
      </w:pPr>
      <w:r w:rsidRPr="003377B6">
        <w:rPr>
          <w:sz w:val="24"/>
          <w:szCs w:val="24"/>
        </w:rPr>
        <w:t xml:space="preserve">МАДОУ «Детский сад </w:t>
      </w:r>
      <w:r>
        <w:rPr>
          <w:sz w:val="24"/>
          <w:szCs w:val="24"/>
        </w:rPr>
        <w:t>с. Арсеньево</w:t>
      </w:r>
      <w:r w:rsidRPr="003377B6">
        <w:rPr>
          <w:sz w:val="24"/>
          <w:szCs w:val="24"/>
        </w:rPr>
        <w:t>»</w:t>
      </w:r>
    </w:p>
    <w:p w:rsidR="00716126" w:rsidRPr="00DA1D74" w:rsidRDefault="00716126" w:rsidP="00716126">
      <w:pPr>
        <w:ind w:firstLine="709"/>
        <w:jc w:val="both"/>
        <w:rPr>
          <w:sz w:val="28"/>
          <w:szCs w:val="28"/>
        </w:rPr>
      </w:pPr>
    </w:p>
    <w:p w:rsidR="00E25C39" w:rsidRDefault="00E25C39"/>
    <w:sectPr w:rsidR="00E25C39" w:rsidSect="0071612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72C"/>
    <w:multiLevelType w:val="hybridMultilevel"/>
    <w:tmpl w:val="5002AFE8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670A2703"/>
    <w:multiLevelType w:val="hybridMultilevel"/>
    <w:tmpl w:val="B9B85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90A08"/>
    <w:multiLevelType w:val="hybridMultilevel"/>
    <w:tmpl w:val="0B284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16126"/>
    <w:rsid w:val="003A44C2"/>
    <w:rsid w:val="00716126"/>
    <w:rsid w:val="00E2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2019-09-27T08:47:00Z</dcterms:created>
  <dcterms:modified xsi:type="dcterms:W3CDTF">2019-09-27T08:49:00Z</dcterms:modified>
</cp:coreProperties>
</file>